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09" w:rsidRDefault="00483509" w:rsidP="00483509">
      <w:pPr>
        <w:pStyle w:val="ConsPlusNormal"/>
        <w:ind w:left="4820" w:right="42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83509" w:rsidRPr="00313AFF" w:rsidRDefault="00483509" w:rsidP="00483509">
      <w:pPr>
        <w:pStyle w:val="ConsPlusNormal"/>
        <w:ind w:left="4820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253774">
        <w:rPr>
          <w:sz w:val="28"/>
          <w:szCs w:val="28"/>
        </w:rPr>
        <w:t xml:space="preserve">министерства демографии и развития человеческого капитала </w:t>
      </w:r>
      <w:r>
        <w:rPr>
          <w:sz w:val="28"/>
          <w:szCs w:val="28"/>
        </w:rPr>
        <w:t xml:space="preserve"> </w:t>
      </w:r>
      <w:r w:rsidRPr="00313AFF">
        <w:rPr>
          <w:sz w:val="28"/>
          <w:szCs w:val="28"/>
        </w:rPr>
        <w:t>Нижегородской области</w:t>
      </w:r>
    </w:p>
    <w:p w:rsidR="00483509" w:rsidRDefault="00483509" w:rsidP="00483509">
      <w:pPr>
        <w:pStyle w:val="ConsPlusNormal"/>
        <w:ind w:left="4820" w:right="42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от___________№__________</w:t>
      </w:r>
    </w:p>
    <w:p w:rsidR="00483509" w:rsidRDefault="00483509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509" w:rsidRDefault="00483509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47" w:rsidRPr="00AF007D" w:rsidRDefault="00E02747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D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E02747" w:rsidRPr="00B7706D" w:rsidRDefault="00E02747" w:rsidP="00E02747">
      <w:pPr>
        <w:spacing w:before="161" w:after="16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5BCE">
        <w:rPr>
          <w:rFonts w:ascii="Times New Roman" w:hAnsi="Times New Roman" w:cs="Times New Roman"/>
          <w:sz w:val="28"/>
          <w:szCs w:val="28"/>
        </w:rPr>
        <w:t xml:space="preserve">о проведении отбора работодателей, </w:t>
      </w:r>
      <w:r w:rsidRPr="00B7706D">
        <w:rPr>
          <w:rFonts w:ascii="Times New Roman" w:hAnsi="Times New Roman" w:cs="Times New Roman"/>
          <w:sz w:val="28"/>
          <w:szCs w:val="28"/>
        </w:rPr>
        <w:t xml:space="preserve">подлежащих включению в региональную программу Нижегородской области «Повышение </w:t>
      </w:r>
      <w:r w:rsidR="00261535">
        <w:rPr>
          <w:rFonts w:ascii="Times New Roman" w:hAnsi="Times New Roman" w:cs="Times New Roman"/>
          <w:sz w:val="28"/>
          <w:szCs w:val="28"/>
        </w:rPr>
        <w:t>мобильности трудовых ресурсов»</w:t>
      </w:r>
    </w:p>
    <w:p w:rsidR="00E02747" w:rsidRPr="00A25BCE" w:rsidRDefault="00E02747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33573">
      <w:pPr>
        <w:spacing w:before="161" w:after="161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 xml:space="preserve">В соответствии с Порядком и критериями отбора работодателей, подлежащих включению в региональную программу Нижегородской области «Повышение мобильности трудовых ресурсов», и исключения работодателей из нее, </w:t>
      </w:r>
      <w:r w:rsidR="00261535" w:rsidRPr="00914F12">
        <w:rPr>
          <w:rFonts w:ascii="Times New Roman" w:hAnsi="Times New Roman" w:cs="Times New Roman"/>
          <w:sz w:val="28"/>
          <w:szCs w:val="28"/>
        </w:rPr>
        <w:t>утвержденного приказом управления по труду и занятости населения Нижегородской области от 19.07.2024 № 523-139/24П/од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A46819" w:rsidRPr="00914F12">
        <w:rPr>
          <w:rFonts w:ascii="Times New Roman" w:hAnsi="Times New Roman" w:cs="Times New Roman"/>
          <w:sz w:val="28"/>
          <w:szCs w:val="28"/>
        </w:rPr>
        <w:t>министерство демографии и развития человеческого капитала Нижегородской области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46819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) объявляет о начале проведения отбора работодателей, подлежащих </w:t>
      </w:r>
      <w:r w:rsidR="00E33573" w:rsidRPr="00914F12">
        <w:rPr>
          <w:rFonts w:ascii="Times New Roman" w:hAnsi="Times New Roman" w:cs="Times New Roman"/>
          <w:sz w:val="28"/>
          <w:szCs w:val="28"/>
        </w:rPr>
        <w:t>включению в</w:t>
      </w:r>
      <w:proofErr w:type="gramEnd"/>
      <w:r w:rsidR="00E33573" w:rsidRPr="00914F12">
        <w:rPr>
          <w:rFonts w:ascii="Times New Roman" w:hAnsi="Times New Roman" w:cs="Times New Roman"/>
          <w:sz w:val="28"/>
          <w:szCs w:val="28"/>
        </w:rPr>
        <w:t xml:space="preserve"> региональную программу Нижегородской области «Повышение мобильности трудовых ресурсов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отбор, Региональная программа).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Дата и время начала приема документов для участия в отборе: </w:t>
      </w:r>
    </w:p>
    <w:p w:rsidR="00E02747" w:rsidRPr="00914F12" w:rsidRDefault="00F91E6B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2</w:t>
      </w:r>
      <w:r w:rsidR="00561596">
        <w:rPr>
          <w:rFonts w:ascii="Times New Roman" w:hAnsi="Times New Roman" w:cs="Times New Roman"/>
          <w:sz w:val="28"/>
          <w:szCs w:val="28"/>
        </w:rPr>
        <w:t>5</w:t>
      </w:r>
      <w:r w:rsidR="00E33573" w:rsidRPr="00914F12">
        <w:rPr>
          <w:rFonts w:ascii="Times New Roman" w:hAnsi="Times New Roman" w:cs="Times New Roman"/>
          <w:sz w:val="28"/>
          <w:szCs w:val="28"/>
        </w:rPr>
        <w:t>.</w:t>
      </w:r>
      <w:r w:rsidRPr="00914F12">
        <w:rPr>
          <w:rFonts w:ascii="Times New Roman" w:hAnsi="Times New Roman" w:cs="Times New Roman"/>
          <w:sz w:val="28"/>
          <w:szCs w:val="28"/>
        </w:rPr>
        <w:t>0</w:t>
      </w:r>
      <w:r w:rsidR="00F213E3" w:rsidRPr="00914F12">
        <w:rPr>
          <w:rFonts w:ascii="Times New Roman" w:hAnsi="Times New Roman" w:cs="Times New Roman"/>
          <w:sz w:val="28"/>
          <w:szCs w:val="28"/>
        </w:rPr>
        <w:t>2</w:t>
      </w:r>
      <w:r w:rsidR="00E33573" w:rsidRPr="00914F12">
        <w:rPr>
          <w:rFonts w:ascii="Times New Roman" w:hAnsi="Times New Roman" w:cs="Times New Roman"/>
          <w:sz w:val="28"/>
          <w:szCs w:val="28"/>
        </w:rPr>
        <w:t>.202</w:t>
      </w:r>
      <w:r w:rsidRPr="00914F12">
        <w:rPr>
          <w:rFonts w:ascii="Times New Roman" w:hAnsi="Times New Roman" w:cs="Times New Roman"/>
          <w:sz w:val="28"/>
          <w:szCs w:val="28"/>
        </w:rPr>
        <w:t>6</w:t>
      </w:r>
      <w:r w:rsidR="00E02747" w:rsidRPr="00914F12">
        <w:rPr>
          <w:rFonts w:ascii="Times New Roman" w:hAnsi="Times New Roman" w:cs="Times New Roman"/>
          <w:sz w:val="28"/>
          <w:szCs w:val="28"/>
        </w:rPr>
        <w:t>, 9 ч. 00 мин.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Дата и время окончания приема документов для участия в отборе: </w:t>
      </w:r>
    </w:p>
    <w:p w:rsidR="00E02747" w:rsidRPr="00914F12" w:rsidRDefault="00561596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E33573" w:rsidRPr="00914F12">
        <w:rPr>
          <w:rFonts w:ascii="Times New Roman" w:hAnsi="Times New Roman" w:cs="Times New Roman"/>
          <w:sz w:val="28"/>
          <w:szCs w:val="28"/>
        </w:rPr>
        <w:t>.</w:t>
      </w:r>
      <w:r w:rsidR="00F91E6B" w:rsidRPr="00914F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5365E" w:rsidRPr="00914F12">
        <w:rPr>
          <w:rFonts w:ascii="Times New Roman" w:hAnsi="Times New Roman" w:cs="Times New Roman"/>
          <w:sz w:val="28"/>
          <w:szCs w:val="28"/>
        </w:rPr>
        <w:t>.202</w:t>
      </w:r>
      <w:r w:rsidR="00F91E6B" w:rsidRPr="00914F12">
        <w:rPr>
          <w:rFonts w:ascii="Times New Roman" w:hAnsi="Times New Roman" w:cs="Times New Roman"/>
          <w:sz w:val="28"/>
          <w:szCs w:val="28"/>
        </w:rPr>
        <w:t>6</w:t>
      </w:r>
      <w:r w:rsidR="00E02747" w:rsidRPr="00914F12">
        <w:rPr>
          <w:rFonts w:ascii="Times New Roman" w:hAnsi="Times New Roman" w:cs="Times New Roman"/>
          <w:sz w:val="28"/>
          <w:szCs w:val="28"/>
        </w:rPr>
        <w:t>, 1</w:t>
      </w:r>
      <w:r w:rsidR="00F91E6B" w:rsidRPr="00914F12">
        <w:rPr>
          <w:rFonts w:ascii="Times New Roman" w:hAnsi="Times New Roman" w:cs="Times New Roman"/>
          <w:sz w:val="28"/>
          <w:szCs w:val="28"/>
        </w:rPr>
        <w:t>7</w:t>
      </w:r>
      <w:r w:rsidR="00E02747" w:rsidRPr="00914F12">
        <w:rPr>
          <w:rFonts w:ascii="Times New Roman" w:hAnsi="Times New Roman" w:cs="Times New Roman"/>
          <w:sz w:val="28"/>
          <w:szCs w:val="28"/>
        </w:rPr>
        <w:t xml:space="preserve"> ч. 00 мин.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Сведения об организации, проводящей отбор (место приема документов для участия в отборе):</w:t>
      </w:r>
    </w:p>
    <w:p w:rsidR="00261535" w:rsidRPr="00914F12" w:rsidRDefault="00F84211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министерство демографии и развития человеческого капитала Нижегородской области</w:t>
      </w:r>
      <w:r w:rsidR="00E02747" w:rsidRPr="00914F12">
        <w:rPr>
          <w:rFonts w:ascii="Times New Roman" w:hAnsi="Times New Roman" w:cs="Times New Roman"/>
          <w:sz w:val="28"/>
          <w:szCs w:val="28"/>
        </w:rPr>
        <w:t>;</w:t>
      </w: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юридический адрес: 603006, г. Нижний Новгород, ул. </w:t>
      </w:r>
      <w:proofErr w:type="gramStart"/>
      <w:r w:rsidRPr="00914F12">
        <w:rPr>
          <w:rFonts w:ascii="Times New Roman" w:hAnsi="Times New Roman" w:cs="Times New Roman"/>
          <w:sz w:val="28"/>
          <w:szCs w:val="28"/>
        </w:rPr>
        <w:t>Варварская</w:t>
      </w:r>
      <w:proofErr w:type="gramEnd"/>
      <w:r w:rsidRPr="00914F12">
        <w:rPr>
          <w:rFonts w:ascii="Times New Roman" w:hAnsi="Times New Roman" w:cs="Times New Roman"/>
          <w:sz w:val="28"/>
          <w:szCs w:val="28"/>
        </w:rPr>
        <w:t>, д. 32;</w:t>
      </w: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почтовый адрес:</w:t>
      </w:r>
      <w:r w:rsidRPr="00914F12">
        <w:rPr>
          <w:rFonts w:ascii="Times New Roman" w:hAnsi="Times New Roman" w:cs="Times New Roman"/>
          <w:sz w:val="28"/>
          <w:szCs w:val="28"/>
        </w:rPr>
        <w:tab/>
        <w:t>603082, г. Нижний Новгород, Кремль, корпус 14;</w:t>
      </w: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электронной почты</w:t>
      </w:r>
      <w:r w:rsidRPr="00914F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F5977" w:rsidRPr="00914F12">
        <w:rPr>
          <w:rFonts w:ascii="Times New Roman" w:hAnsi="Times New Roman" w:cs="Times New Roman"/>
          <w:sz w:val="28"/>
          <w:szCs w:val="28"/>
          <w:lang w:val="en-US"/>
        </w:rPr>
        <w:t>mindem</w:t>
      </w:r>
      <w:proofErr w:type="spellEnd"/>
      <w:r w:rsidR="00261535" w:rsidRPr="00914F12">
        <w:rPr>
          <w:rFonts w:ascii="Times New Roman" w:hAnsi="Times New Roman" w:cs="Times New Roman"/>
          <w:sz w:val="28"/>
          <w:szCs w:val="28"/>
        </w:rPr>
        <w:t>@nobl.ru.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Критерии отбора работодателей в Региональную программу: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1) работодатель является юридическим лицом, за исключением государственных и муниципальных учреждений, или индивидуальным предпринимателем; 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2) работодатель зарегистрирован и осуществляет деятельность на территории Нижегородской области;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lastRenderedPageBreak/>
        <w:t>3) работодатель не имеет задолженности по заработной плате перед работниками;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4) работодатель имеет потребность в привлечении квалифицированных работников из других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приоритетным, утвержденный распоряжением Правительства Российской Федерации от 20 апреля 2015 г. № 696-р (далее – Переч</w:t>
      </w:r>
      <w:r w:rsidR="00933B5E" w:rsidRPr="00914F12">
        <w:rPr>
          <w:rFonts w:ascii="Times New Roman" w:hAnsi="Times New Roman" w:cs="Times New Roman"/>
          <w:sz w:val="28"/>
          <w:szCs w:val="28"/>
        </w:rPr>
        <w:t>ень), на срок не менее двух лет;</w:t>
      </w:r>
    </w:p>
    <w:p w:rsidR="00933B5E" w:rsidRPr="00914F12" w:rsidRDefault="00933B5E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5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) </w:t>
      </w:r>
      <w:r w:rsidRPr="00914F12">
        <w:rPr>
          <w:rFonts w:ascii="Times New Roman" w:hAnsi="Times New Roman" w:cs="Times New Roman"/>
          <w:sz w:val="28"/>
          <w:szCs w:val="28"/>
        </w:rPr>
        <w:t xml:space="preserve">на дату подачи заявки у </w:t>
      </w:r>
      <w:r w:rsidR="00C319A6" w:rsidRPr="00914F12">
        <w:rPr>
          <w:rFonts w:ascii="Times New Roman" w:hAnsi="Times New Roman" w:cs="Times New Roman"/>
          <w:sz w:val="28"/>
          <w:szCs w:val="28"/>
        </w:rPr>
        <w:t>участник</w:t>
      </w:r>
      <w:r w:rsidRPr="00914F12">
        <w:rPr>
          <w:rFonts w:ascii="Times New Roman" w:hAnsi="Times New Roman" w:cs="Times New Roman"/>
          <w:sz w:val="28"/>
          <w:szCs w:val="28"/>
        </w:rPr>
        <w:t>а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914F12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319A6" w:rsidRPr="00914F12" w:rsidRDefault="00933B5E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6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не имеет просроченной задолженности по возврату в областной бюджет субсидий, бюджетных инвестиций, предоставленных, в том числе, в соответствии с иными правовыми актами, и иной просроченной задолженности перед областным бюджетом;</w:t>
      </w:r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>7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не находится в процессе реорганизации</w:t>
      </w:r>
      <w:r w:rsidR="00A0374B" w:rsidRPr="00914F12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, ликвидации, в отношении </w:t>
      </w:r>
      <w:r w:rsidR="00A0374B" w:rsidRPr="00914F12">
        <w:rPr>
          <w:rFonts w:ascii="Times New Roman" w:hAnsi="Times New Roman" w:cs="Times New Roman"/>
          <w:sz w:val="28"/>
          <w:szCs w:val="28"/>
        </w:rPr>
        <w:t>его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</w:t>
      </w:r>
      <w:r w:rsidR="00A0374B" w:rsidRPr="00914F12">
        <w:rPr>
          <w:rFonts w:ascii="Times New Roman" w:hAnsi="Times New Roman" w:cs="Times New Roman"/>
          <w:sz w:val="28"/>
          <w:szCs w:val="28"/>
        </w:rPr>
        <w:t xml:space="preserve">его </w:t>
      </w:r>
      <w:r w:rsidR="00C319A6" w:rsidRPr="00914F12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Федерации, работодатель</w:t>
      </w:r>
      <w:r w:rsidR="00A0374B" w:rsidRPr="00914F12">
        <w:rPr>
          <w:rFonts w:ascii="Times New Roman" w:hAnsi="Times New Roman" w:cs="Times New Roman"/>
          <w:sz w:val="28"/>
          <w:szCs w:val="28"/>
        </w:rPr>
        <w:t xml:space="preserve">, являющийся индивидуальным 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0374B" w:rsidRPr="00914F12">
        <w:rPr>
          <w:rFonts w:ascii="Times New Roman" w:hAnsi="Times New Roman" w:cs="Times New Roman"/>
          <w:sz w:val="28"/>
          <w:szCs w:val="28"/>
        </w:rPr>
        <w:t xml:space="preserve">ем, не </w:t>
      </w:r>
      <w:r w:rsidR="00C319A6" w:rsidRPr="00914F12">
        <w:rPr>
          <w:rFonts w:ascii="Times New Roman" w:hAnsi="Times New Roman" w:cs="Times New Roman"/>
          <w:sz w:val="28"/>
          <w:szCs w:val="28"/>
        </w:rPr>
        <w:t>прекрати</w:t>
      </w:r>
      <w:r w:rsidR="00A0374B" w:rsidRPr="00914F12">
        <w:rPr>
          <w:rFonts w:ascii="Times New Roman" w:hAnsi="Times New Roman" w:cs="Times New Roman"/>
          <w:sz w:val="28"/>
          <w:szCs w:val="28"/>
        </w:rPr>
        <w:t>л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деятельность в качестве</w:t>
      </w:r>
      <w:r w:rsidR="00261535" w:rsidRPr="00914F12">
        <w:rPr>
          <w:rFonts w:ascii="Times New Roman" w:hAnsi="Times New Roman" w:cs="Times New Roman"/>
          <w:sz w:val="28"/>
          <w:szCs w:val="28"/>
        </w:rPr>
        <w:t xml:space="preserve"> </w:t>
      </w:r>
      <w:r w:rsidR="00C319A6" w:rsidRPr="00914F12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proofErr w:type="gramEnd"/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8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) в отношении участника отбора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A0374B" w:rsidRPr="00914F12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C319A6" w:rsidRPr="00914F12">
        <w:rPr>
          <w:rFonts w:ascii="Times New Roman" w:hAnsi="Times New Roman" w:cs="Times New Roman"/>
          <w:sz w:val="28"/>
          <w:szCs w:val="28"/>
        </w:rPr>
        <w:t>участника отбора, являющегося юридическим лицом, об индивидуальном предпринимателе</w:t>
      </w:r>
      <w:r w:rsidR="00A0374B" w:rsidRPr="00914F12">
        <w:rPr>
          <w:rFonts w:ascii="Times New Roman" w:hAnsi="Times New Roman" w:cs="Times New Roman"/>
          <w:sz w:val="28"/>
          <w:szCs w:val="28"/>
        </w:rPr>
        <w:t xml:space="preserve">, являющегося </w:t>
      </w:r>
      <w:proofErr w:type="spellStart"/>
      <w:proofErr w:type="gramStart"/>
      <w:r w:rsidR="00A0374B" w:rsidRPr="00914F12">
        <w:rPr>
          <w:rFonts w:ascii="Times New Roman" w:hAnsi="Times New Roman" w:cs="Times New Roman"/>
          <w:sz w:val="28"/>
          <w:szCs w:val="28"/>
        </w:rPr>
        <w:t>работодател</w:t>
      </w:r>
      <w:proofErr w:type="spellEnd"/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о физическом лице – производителе товаров, работ, услуг, являющихся участниками отбора;</w:t>
      </w:r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9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является гражданином Российской Федерации (для индивидуального предпринимателя);</w:t>
      </w:r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>10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</w:r>
      <w:proofErr w:type="gramEnd"/>
      <w:r w:rsidR="00C319A6" w:rsidRPr="00914F12">
        <w:rPr>
          <w:rFonts w:ascii="Times New Roman" w:hAnsi="Times New Roman" w:cs="Times New Roman"/>
          <w:sz w:val="28"/>
          <w:szCs w:val="28"/>
        </w:rPr>
        <w:t xml:space="preserve">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</w:t>
      </w:r>
      <w:r w:rsidR="00261535" w:rsidRPr="00914F12">
        <w:rPr>
          <w:rFonts w:ascii="Times New Roman" w:hAnsi="Times New Roman" w:cs="Times New Roman"/>
          <w:sz w:val="28"/>
          <w:szCs w:val="28"/>
        </w:rPr>
        <w:t xml:space="preserve"> 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Федерации). При расчете доли участия офшорных компаний в капитале российских юридических лиц не учитывается прямое и (или) косвенное </w:t>
      </w:r>
      <w:r w:rsidR="00C319A6" w:rsidRPr="00914F12">
        <w:rPr>
          <w:rFonts w:ascii="Times New Roman" w:hAnsi="Times New Roman" w:cs="Times New Roman"/>
          <w:sz w:val="28"/>
          <w:szCs w:val="28"/>
        </w:rPr>
        <w:lastRenderedPageBreak/>
        <w:t>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11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>12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13</w:t>
      </w:r>
      <w:r w:rsidR="00C319A6" w:rsidRPr="00914F12">
        <w:rPr>
          <w:rFonts w:ascii="Times New Roman" w:hAnsi="Times New Roman" w:cs="Times New Roman"/>
          <w:sz w:val="28"/>
          <w:szCs w:val="28"/>
        </w:rPr>
        <w:t>) участник отбора не получает средства из областного бюджета на основании иных нормативных правовых актов на привлечение трудовых ресурсов из субъектов Российской Федерации, не включенных в перечень приоритетных;</w:t>
      </w:r>
    </w:p>
    <w:p w:rsidR="0082475D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14</w:t>
      </w:r>
      <w:r w:rsidR="00C319A6" w:rsidRPr="00914F12">
        <w:rPr>
          <w:rFonts w:ascii="Times New Roman" w:hAnsi="Times New Roman" w:cs="Times New Roman"/>
          <w:sz w:val="28"/>
          <w:szCs w:val="28"/>
        </w:rPr>
        <w:t xml:space="preserve">) участник отбора не является иностранным агентом в соответствии с Федеральным законом от 14 июля 2022 г. № 255-ФЗ «О </w:t>
      </w:r>
      <w:proofErr w:type="gramStart"/>
      <w:r w:rsidR="00C319A6" w:rsidRPr="00914F1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319A6" w:rsidRPr="00914F12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</w:t>
      </w:r>
      <w:r w:rsidRPr="00914F12">
        <w:rPr>
          <w:rFonts w:ascii="Times New Roman" w:hAnsi="Times New Roman" w:cs="Times New Roman"/>
          <w:sz w:val="28"/>
          <w:szCs w:val="28"/>
        </w:rPr>
        <w:t>;</w:t>
      </w:r>
    </w:p>
    <w:p w:rsidR="00C319A6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15) у работодателя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:rsidR="0082475D" w:rsidRPr="00914F12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16) у работодателя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области.</w:t>
      </w:r>
    </w:p>
    <w:p w:rsidR="00261535" w:rsidRPr="00914F12" w:rsidRDefault="00261535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участниками отбора для подтверждения их соответствия установленным требованиям </w:t>
      </w:r>
    </w:p>
    <w:p w:rsidR="00E02747" w:rsidRPr="00914F12" w:rsidRDefault="00E02747" w:rsidP="00E027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Работодатель предоставляет в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заявку по форме согласно приложению к Порядку с приложением следующих документов:</w:t>
      </w:r>
    </w:p>
    <w:p w:rsidR="002F0048" w:rsidRPr="00914F12" w:rsidRDefault="002F0048" w:rsidP="002F00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1) справка территориального налогового органа об исполнении налогоплательщиком (плательщиком сбора, плательщиком страховых взносов, налоговом агентом) обязанности по уплате налогов, сборов, страховых взносов, пеней, штрафов, процентов;</w:t>
      </w:r>
    </w:p>
    <w:p w:rsidR="002F0048" w:rsidRPr="00914F12" w:rsidRDefault="002F0048" w:rsidP="002F00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>2) справка о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Нижегородской областью, составленная по форме, определенной типовой формой соглашения о предоставлении из областного бюджета субсидий, утвержденной министерством финансов Нижегородской области;</w:t>
      </w:r>
      <w:proofErr w:type="gramEnd"/>
    </w:p>
    <w:p w:rsidR="002F0048" w:rsidRPr="00914F12" w:rsidRDefault="002F0048" w:rsidP="002F00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3) заверенная в установленном порядке копия доверенности или иного </w:t>
      </w:r>
      <w:r w:rsidRPr="00914F12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полномочия лица на подписание заявки, в случае если документы подписываются лицом, не имеющим права действовать без доверенности от имени работодателя.</w:t>
      </w:r>
    </w:p>
    <w:p w:rsidR="002F0048" w:rsidRPr="00914F12" w:rsidRDefault="002F0048" w:rsidP="00E027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Участники отбора в сроки, установленные в объявлении о проведении отбора, представляют в адрес Управления заявку по форме согласно приложению к Порядку.</w:t>
      </w:r>
    </w:p>
    <w:p w:rsidR="00A64997" w:rsidRPr="00914F12" w:rsidRDefault="00E02747" w:rsidP="00A6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A64997" w:rsidRPr="00914F12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Pr="00914F12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A64997" w:rsidRPr="00914F12">
        <w:rPr>
          <w:rFonts w:ascii="Times New Roman" w:hAnsi="Times New Roman" w:cs="Times New Roman"/>
          <w:sz w:val="28"/>
          <w:szCs w:val="28"/>
        </w:rPr>
        <w:t>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Заявка может быть предоставлена работодателем непосредственно в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>, направлена работодателем почтовым отправлением с описью вложения или в форме электронных документов, подписанных электронной подписью, в соответствии с законодательством Российской Федерации.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Заявки принимаются в рабочие дни в Управлении:</w:t>
      </w:r>
    </w:p>
    <w:p w:rsidR="00E02747" w:rsidRPr="00914F12" w:rsidRDefault="00A6499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Среда</w:t>
      </w:r>
      <w:r w:rsidR="00E02747" w:rsidRPr="00914F12">
        <w:rPr>
          <w:rFonts w:ascii="Times New Roman" w:hAnsi="Times New Roman" w:cs="Times New Roman"/>
          <w:sz w:val="28"/>
          <w:szCs w:val="28"/>
        </w:rPr>
        <w:t xml:space="preserve"> – </w:t>
      </w:r>
      <w:r w:rsidRPr="00914F12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E02747" w:rsidRPr="00914F12">
        <w:rPr>
          <w:rFonts w:ascii="Times New Roman" w:hAnsi="Times New Roman" w:cs="Times New Roman"/>
          <w:sz w:val="28"/>
          <w:szCs w:val="28"/>
        </w:rPr>
        <w:t>с 9:00 до 18:00, пятница – с 9:00 до 17:00,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перерыв на обед с 13.00 до 13:48.</w:t>
      </w:r>
    </w:p>
    <w:p w:rsidR="00A64997" w:rsidRPr="00914F12" w:rsidRDefault="00E02747" w:rsidP="00A6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Заявка подлежит обязательной регистрации в течение 1 рабочего дня со дня поступления в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="00A64997" w:rsidRPr="00914F12">
        <w:rPr>
          <w:rFonts w:ascii="Times New Roman" w:hAnsi="Times New Roman" w:cs="Times New Roman"/>
          <w:sz w:val="28"/>
          <w:szCs w:val="28"/>
        </w:rPr>
        <w:t xml:space="preserve"> в  порядке, установленном в Инструкции по делопроизводству в органах исполнительной власти Нижегородской области и их структурных подразделениях, утвержденной постановлением Правительства Нижегородской области от 28 декабря 2018 г. № 912.</w:t>
      </w:r>
    </w:p>
    <w:p w:rsidR="00261535" w:rsidRPr="00914F12" w:rsidRDefault="00261535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отбора, порядок возврата заявок участников отбора, </w:t>
      </w:r>
      <w:proofErr w:type="gramStart"/>
      <w:r w:rsidR="00DE2954" w:rsidRPr="00914F12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914F12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отбора, порядок внесения изменений в заявки участников отбора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окончания срока подачи документов путем направления заявления об отзыве заявки в свободной форме с указанием причин отзыва. Заявка возвращается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участнику отбора не позднее 5 рабочих дней со дня поступления соответствующего заявления. Участник отбора вправе представить (при необходимости) новую заявку в срок, указанный в объявлении о проведении отбора.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Участник отбора вправе (при необходимости) внести изменения в заявку в срок, указанный в объявлении о проведении отбора, путем направления заявления об отзыве заявки для внесения изменений в свободной форме. Заявка возвращается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участнику отбора не позднее 5 рабочих дней со дня поступления соответствующего заявления. Участник отбора вправе представить измененную заявку в срок, указанный в объявлении о проведении отбора.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возврата заявки является несоответствие участника критериям отбора, установленным в пункте 4 Порядка. Заявка возвращается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участнику отбора не позднее 10 рабочих дней со дня окончания приема заявок.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заявок участников отбора 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 комиссия по вопросам реализации мероприятий по повышению мобильности трудовых ресурсов, сформированная из сотрудников </w:t>
      </w:r>
      <w:r w:rsidR="00912A2E" w:rsidRPr="00914F12">
        <w:rPr>
          <w:rFonts w:ascii="Times New Roman" w:hAnsi="Times New Roman" w:cs="Times New Roman"/>
          <w:sz w:val="28"/>
          <w:szCs w:val="28"/>
        </w:rPr>
        <w:t>Министерства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Комиссия), исходя из очередности поступления заявок в </w:t>
      </w:r>
      <w:r w:rsidR="00912A2E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>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Комиссия в течение 10-ти рабочих дней со дня окончания приема заявок рассматривает их на предмет соответствия критериям отбора, предусмотренным пунктом 4 Порядка, и требованиям, предусмотренным пунктом 6 Порядка.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В целях подтверждения соответствия работодателя установленным Порядком критериям и требованиям Комиссия осуществляет запросы сведений в общедоступных официальных источниках.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Комиссия при наличии оснований для отклонения заявок, указанных в пункте 14 Порядка, отклоняет заявки.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Комиссия при отсутствии оснований для отклонения заявок, указанных в пункте 14 Порядка, включает участников отбора в список победителей отбора, исходя из очередности поступления заявок.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Основания для отклонения заявки: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1) несоответствие работодателя критериям отбора, предусмотренным пунктом 4 Порядка;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2) несоответствие работодателя требованиям, предусмотренным пунктом 6 Порядка;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3) несоответствие предоставленных работодателем заявки и документов требованиям, установленным в пункте 7 Порядка;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4) недостоверность предоставленной работодателем информации, в том числе информации о месте нахождения и адресе юридического лица;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5) подача работодателем заявки после даты, определенной для подачи заявок для участия в отборе.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Решение Комиссии о включении участников отбора в список победителей отбора или об отклонении заявок оформляется протоколом заседания Комиссии в срок не позднее 1 рабочего дня, следующего за днем проведения заседания Комиссии.</w:t>
      </w:r>
    </w:p>
    <w:p w:rsidR="00E02747" w:rsidRPr="00914F12" w:rsidRDefault="00751395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="00E02747" w:rsidRPr="00914F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1535" w:rsidRPr="00914F12" w:rsidRDefault="00261535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 xml:space="preserve">1) течение 10 рабочих дней со дня принятия решения, указанного в пункте 15 Порядка, направляет работодателю, подлежащему включению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 xml:space="preserve">егиональную программу, почтовым отправлением либо на адрес электронной почты уведомление о принятом решении с приложением проекта соглашения об участии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 xml:space="preserve">егиональной программе, а работодателю, по заявке которого было принято решение об отказе во включении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>егиональную программу, уведомление с указанием причин</w:t>
      </w:r>
      <w:proofErr w:type="gramEnd"/>
      <w:r w:rsidRPr="00914F12">
        <w:rPr>
          <w:rFonts w:ascii="Times New Roman" w:hAnsi="Times New Roman" w:cs="Times New Roman"/>
          <w:sz w:val="28"/>
          <w:szCs w:val="28"/>
        </w:rPr>
        <w:t xml:space="preserve"> отказа;</w:t>
      </w:r>
    </w:p>
    <w:p w:rsidR="00E02747" w:rsidRPr="00914F12" w:rsidRDefault="00261535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lastRenderedPageBreak/>
        <w:t xml:space="preserve">2) в течение 60 рабочих дней со дня принятия решения о включении работодателя в региональную программу осуществляет подготовку проекта постановления Правительства Нижегородской области о внесении изменений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>егиональную программу и включении в нее работодателя.</w:t>
      </w:r>
    </w:p>
    <w:p w:rsidR="00261535" w:rsidRPr="00914F12" w:rsidRDefault="00261535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Работодатель вправе направить в письменной форме в </w:t>
      </w:r>
      <w:r w:rsidR="00751395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запрос, в том числе на адрес электронной почты Управления, о предоставлении разъяснений положений, содержащихся в объявлении. 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поступления указанного запроса </w:t>
      </w:r>
      <w:r w:rsidR="00751395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направляет в письменной форме или в форме электронного документа разъяснения положений, содержащихся в объявлении, если указанный запрос поступил </w:t>
      </w:r>
      <w:r w:rsidR="00460B95" w:rsidRPr="00914F12">
        <w:rPr>
          <w:rFonts w:ascii="Times New Roman" w:hAnsi="Times New Roman" w:cs="Times New Roman"/>
          <w:sz w:val="28"/>
          <w:szCs w:val="28"/>
        </w:rPr>
        <w:t>в 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не </w:t>
      </w:r>
      <w:r w:rsidR="000B4784" w:rsidRPr="00914F12">
        <w:rPr>
          <w:rFonts w:ascii="Times New Roman" w:hAnsi="Times New Roman" w:cs="Times New Roman"/>
          <w:sz w:val="28"/>
          <w:szCs w:val="28"/>
        </w:rPr>
        <w:t>позднее,</w:t>
      </w:r>
      <w:r w:rsidRPr="00914F12">
        <w:rPr>
          <w:rFonts w:ascii="Times New Roman" w:hAnsi="Times New Roman" w:cs="Times New Roman"/>
          <w:sz w:val="28"/>
          <w:szCs w:val="28"/>
        </w:rPr>
        <w:t xml:space="preserve"> чем за 5 рабочих дней до дня окончания срока подачи заявок.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Срок, в течение которого победитель (победители) отбора должен подписать соглашение об участии в Региональной программе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Победитель отбора обязан подписать соглашение об участии в Региональной программе в течение 5 рабочих дней со дня направления </w:t>
      </w:r>
      <w:r w:rsidR="00460B95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работодателю, подлежащему включению в Региональную программу, проекта соглашение об участии в Региональной программе.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914F12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Pr="00914F12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В случае если по истечении 5 рабочих дней со дня направления </w:t>
      </w:r>
      <w:r w:rsidR="00460B95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работодателю, подлежащему включению в Региональную программу, проекта соглашение об участии в Региональной программе оно не подписано работодателем, такой работодатель считается уклонившимся от заключения соглашения</w:t>
      </w:r>
      <w:r w:rsidR="000B4784" w:rsidRPr="00914F12">
        <w:rPr>
          <w:rFonts w:ascii="Times New Roman" w:hAnsi="Times New Roman" w:cs="Times New Roman"/>
          <w:sz w:val="28"/>
          <w:szCs w:val="28"/>
        </w:rPr>
        <w:t>,</w:t>
      </w:r>
      <w:r w:rsidRPr="00914F12">
        <w:rPr>
          <w:rFonts w:ascii="Times New Roman" w:hAnsi="Times New Roman" w:cs="Times New Roman"/>
          <w:sz w:val="28"/>
          <w:szCs w:val="28"/>
        </w:rPr>
        <w:t xml:space="preserve"> и не подлежит включению в Региональную программу.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Порядок исключения работодателя из Региональной программы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Порядок исключения работодателя из Региональной пр</w:t>
      </w:r>
      <w:r w:rsidR="0057402F" w:rsidRPr="00914F12">
        <w:rPr>
          <w:rFonts w:ascii="Times New Roman" w:hAnsi="Times New Roman" w:cs="Times New Roman"/>
          <w:sz w:val="28"/>
          <w:szCs w:val="28"/>
        </w:rPr>
        <w:t>ограммы определен пунктами 20-25</w:t>
      </w:r>
      <w:r w:rsidRPr="00914F12">
        <w:rPr>
          <w:rFonts w:ascii="Times New Roman" w:hAnsi="Times New Roman" w:cs="Times New Roman"/>
          <w:sz w:val="28"/>
          <w:szCs w:val="28"/>
        </w:rPr>
        <w:t xml:space="preserve"> Порядка,</w:t>
      </w:r>
    </w:p>
    <w:p w:rsidR="00E02747" w:rsidRPr="00AF007D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B7706D" w:rsidRDefault="00E02747" w:rsidP="00B770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747" w:rsidRPr="00B7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6D"/>
    <w:rsid w:val="000B4784"/>
    <w:rsid w:val="001D7876"/>
    <w:rsid w:val="0025365E"/>
    <w:rsid w:val="00253774"/>
    <w:rsid w:val="00255CC1"/>
    <w:rsid w:val="00261535"/>
    <w:rsid w:val="002F0048"/>
    <w:rsid w:val="003F19F2"/>
    <w:rsid w:val="00460B95"/>
    <w:rsid w:val="00483509"/>
    <w:rsid w:val="005219B7"/>
    <w:rsid w:val="00525FE1"/>
    <w:rsid w:val="00561596"/>
    <w:rsid w:val="0057402F"/>
    <w:rsid w:val="005F5977"/>
    <w:rsid w:val="00670A13"/>
    <w:rsid w:val="006B2842"/>
    <w:rsid w:val="00751395"/>
    <w:rsid w:val="007E7CD0"/>
    <w:rsid w:val="0082475D"/>
    <w:rsid w:val="00912A2E"/>
    <w:rsid w:val="00914F12"/>
    <w:rsid w:val="00933B5E"/>
    <w:rsid w:val="00977867"/>
    <w:rsid w:val="00986DCB"/>
    <w:rsid w:val="00A0374B"/>
    <w:rsid w:val="00A46819"/>
    <w:rsid w:val="00A64997"/>
    <w:rsid w:val="00B10AC5"/>
    <w:rsid w:val="00B7706D"/>
    <w:rsid w:val="00B8342C"/>
    <w:rsid w:val="00BD3515"/>
    <w:rsid w:val="00BE00C0"/>
    <w:rsid w:val="00C12C4F"/>
    <w:rsid w:val="00C319A6"/>
    <w:rsid w:val="00C41974"/>
    <w:rsid w:val="00CD6CBF"/>
    <w:rsid w:val="00CD79C0"/>
    <w:rsid w:val="00D03FDD"/>
    <w:rsid w:val="00D12075"/>
    <w:rsid w:val="00D42FDD"/>
    <w:rsid w:val="00DE2954"/>
    <w:rsid w:val="00E02747"/>
    <w:rsid w:val="00E33573"/>
    <w:rsid w:val="00F213E3"/>
    <w:rsid w:val="00F84211"/>
    <w:rsid w:val="00F9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7706D"/>
    <w:rPr>
      <w:color w:val="0000FF"/>
      <w:u w:val="single"/>
    </w:rPr>
  </w:style>
  <w:style w:type="paragraph" w:customStyle="1" w:styleId="ConsPlusNormal">
    <w:name w:val="ConsPlusNormal"/>
    <w:rsid w:val="00483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7706D"/>
    <w:rPr>
      <w:color w:val="0000FF"/>
      <w:u w:val="single"/>
    </w:rPr>
  </w:style>
  <w:style w:type="paragraph" w:customStyle="1" w:styleId="ConsPlusNormal">
    <w:name w:val="ConsPlusNormal"/>
    <w:rsid w:val="00483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</dc:creator>
  <cp:lastModifiedBy>Балаева М.К.</cp:lastModifiedBy>
  <cp:revision>32</cp:revision>
  <dcterms:created xsi:type="dcterms:W3CDTF">2024-12-10T11:24:00Z</dcterms:created>
  <dcterms:modified xsi:type="dcterms:W3CDTF">2026-02-24T06:21:00Z</dcterms:modified>
</cp:coreProperties>
</file>